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DC7B09" w:rsidP="000D0B15" w14:paraId="1BA09230" w14:textId="7D222393">
      <w:pPr>
        <w:pStyle w:val="BodyText"/>
        <w:tabs>
          <w:tab w:val="left" w:pos="567"/>
        </w:tabs>
        <w:jc w:val="right"/>
      </w:pPr>
      <w:r w:rsidRPr="00140535">
        <w:t>Дело № 5-</w:t>
      </w:r>
      <w:r w:rsidR="00B60ACC">
        <w:t>1009-2005</w:t>
      </w:r>
      <w:r w:rsidR="00484EDD">
        <w:t>/2024</w:t>
      </w:r>
    </w:p>
    <w:p w:rsidR="000D0B15" w:rsidRPr="00140535" w:rsidP="000D0B15" w14:paraId="7A14EA90" w14:textId="77777777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140535">
        <w:rPr>
          <w:sz w:val="28"/>
          <w:szCs w:val="28"/>
        </w:rPr>
        <w:t>ПОСТАНОВЛЕНИЕ</w:t>
      </w:r>
    </w:p>
    <w:p w:rsidR="000D0B15" w:rsidRPr="00140535" w:rsidP="000D0B15" w14:paraId="0F77A02F" w14:textId="77777777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140535">
        <w:rPr>
          <w:sz w:val="28"/>
          <w:szCs w:val="28"/>
        </w:rPr>
        <w:t>по делу об административном правонарушении</w:t>
      </w:r>
    </w:p>
    <w:p w:rsidR="000D0B15" w:rsidRPr="00140535" w:rsidP="000D0B15" w14:paraId="7B48E6F0" w14:textId="77777777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P="000D0B15" w14:paraId="36D08A69" w14:textId="34F6E3A4">
      <w:pPr>
        <w:pStyle w:val="BodyText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29 октября</w:t>
      </w:r>
      <w:r w:rsidRPr="00140535">
        <w:rPr>
          <w:sz w:val="28"/>
          <w:szCs w:val="28"/>
        </w:rPr>
        <w:t xml:space="preserve"> 2024 года                   </w:t>
      </w:r>
      <w:r w:rsidR="00484EDD">
        <w:rPr>
          <w:sz w:val="28"/>
          <w:szCs w:val="28"/>
        </w:rPr>
        <w:t xml:space="preserve">     </w:t>
      </w:r>
      <w:r w:rsidR="00484EDD">
        <w:rPr>
          <w:sz w:val="28"/>
          <w:szCs w:val="28"/>
        </w:rPr>
        <w:tab/>
      </w:r>
      <w:r w:rsidR="00484EDD">
        <w:rPr>
          <w:sz w:val="28"/>
          <w:szCs w:val="28"/>
        </w:rPr>
        <w:tab/>
      </w:r>
      <w:r w:rsidR="00484EDD">
        <w:rPr>
          <w:sz w:val="28"/>
          <w:szCs w:val="28"/>
        </w:rPr>
        <w:tab/>
        <w:t xml:space="preserve">               </w:t>
      </w:r>
      <w:r w:rsidRPr="00140535">
        <w:rPr>
          <w:sz w:val="28"/>
          <w:szCs w:val="28"/>
        </w:rPr>
        <w:t>г. Нефтеюганск</w:t>
      </w:r>
    </w:p>
    <w:p w:rsidR="00140535" w:rsidRPr="00140535" w:rsidP="000D0B15" w14:paraId="795AB67B" w14:textId="77777777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RPr="00140535" w:rsidP="000D0B15" w14:paraId="281792CF" w14:textId="09045718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140535">
        <w:rPr>
          <w:sz w:val="28"/>
          <w:szCs w:val="28"/>
        </w:rPr>
        <w:t xml:space="preserve">Мировой судья судебного участка № 2 Нефтеюганского судебного района Ханты-Мансийского </w:t>
      </w:r>
      <w:r w:rsidRPr="00140535">
        <w:rPr>
          <w:sz w:val="28"/>
          <w:szCs w:val="28"/>
        </w:rPr>
        <w:t>автономного округа – Югры</w:t>
      </w:r>
      <w:r w:rsidR="00B05DBD">
        <w:rPr>
          <w:sz w:val="28"/>
          <w:szCs w:val="28"/>
        </w:rPr>
        <w:t xml:space="preserve"> Е.А.</w:t>
      </w:r>
      <w:r w:rsidRPr="00140535">
        <w:rPr>
          <w:sz w:val="28"/>
          <w:szCs w:val="28"/>
        </w:rPr>
        <w:t>Таскаева</w:t>
      </w:r>
      <w:r w:rsidR="00B60ACC">
        <w:rPr>
          <w:sz w:val="28"/>
          <w:szCs w:val="28"/>
        </w:rPr>
        <w:t xml:space="preserve">, и.о. мирового судьи судебного участка №5 </w:t>
      </w:r>
      <w:r w:rsidRPr="00140535" w:rsidR="00B60ACC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 w:rsidR="00FF5466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(ХМАО-Югра, г.Нефтеюганск, 1 микрорайон, дом 30) </w:t>
      </w:r>
    </w:p>
    <w:p w:rsidR="000D0B15" w:rsidRPr="00140535" w:rsidP="000D0B15" w14:paraId="2B67C812" w14:textId="77777777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140535">
        <w:rPr>
          <w:sz w:val="28"/>
          <w:szCs w:val="28"/>
        </w:rPr>
        <w:t xml:space="preserve">рассмотрев в открытом судебном заседании дело об </w:t>
      </w:r>
      <w:r w:rsidRPr="00140535">
        <w:rPr>
          <w:sz w:val="28"/>
          <w:szCs w:val="28"/>
        </w:rPr>
        <w:t>административном правонарушении предусмотренного ч.1 ст. 15.33.2 Кодекса Российской Федерации об административных правонарушениях в отношении:</w:t>
      </w:r>
    </w:p>
    <w:p w:rsidR="000C7612" w:rsidRPr="00140535" w:rsidP="000C7612" w14:paraId="47732F35" w14:textId="53D2E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 w:rsidR="00B60ACC">
        <w:rPr>
          <w:sz w:val="28"/>
          <w:szCs w:val="28"/>
        </w:rPr>
        <w:t>АО «</w:t>
      </w:r>
      <w:r>
        <w:rPr>
          <w:sz w:val="28"/>
          <w:szCs w:val="28"/>
        </w:rPr>
        <w:t>***</w:t>
      </w:r>
      <w:r w:rsidR="00B60ACC">
        <w:rPr>
          <w:sz w:val="28"/>
          <w:szCs w:val="28"/>
        </w:rPr>
        <w:t xml:space="preserve">» Белкиной </w:t>
      </w:r>
      <w:r>
        <w:rPr>
          <w:sz w:val="28"/>
          <w:szCs w:val="28"/>
        </w:rPr>
        <w:t>ТГ</w:t>
      </w:r>
      <w:r w:rsidR="00B60ACC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B05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</w:t>
      </w:r>
      <w:r w:rsidR="00FF5466">
        <w:rPr>
          <w:sz w:val="28"/>
          <w:szCs w:val="28"/>
        </w:rPr>
        <w:t>урожен</w:t>
      </w:r>
      <w:r w:rsidR="00B60ACC">
        <w:rPr>
          <w:sz w:val="28"/>
          <w:szCs w:val="28"/>
        </w:rPr>
        <w:t>ки</w:t>
      </w:r>
      <w:r w:rsidR="00FF546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0D661B">
        <w:rPr>
          <w:sz w:val="28"/>
          <w:szCs w:val="28"/>
        </w:rPr>
        <w:t>,</w:t>
      </w:r>
      <w:r>
        <w:rPr>
          <w:sz w:val="28"/>
          <w:szCs w:val="28"/>
        </w:rPr>
        <w:t xml:space="preserve"> граждан</w:t>
      </w:r>
      <w:r w:rsidR="00B60ACC">
        <w:rPr>
          <w:sz w:val="28"/>
          <w:szCs w:val="28"/>
        </w:rPr>
        <w:t>ки</w:t>
      </w:r>
      <w:r>
        <w:rPr>
          <w:sz w:val="28"/>
          <w:szCs w:val="28"/>
        </w:rPr>
        <w:t xml:space="preserve"> Российск</w:t>
      </w:r>
      <w:r w:rsidR="00B60ACC">
        <w:rPr>
          <w:sz w:val="28"/>
          <w:szCs w:val="28"/>
        </w:rPr>
        <w:t>ой Федерации, зарегистрированной</w:t>
      </w:r>
      <w:r>
        <w:rPr>
          <w:sz w:val="28"/>
          <w:szCs w:val="28"/>
        </w:rPr>
        <w:t xml:space="preserve"> по адресу: ***</w:t>
      </w:r>
      <w:r w:rsidR="00B05DBD">
        <w:rPr>
          <w:sz w:val="28"/>
          <w:szCs w:val="28"/>
        </w:rPr>
        <w:t xml:space="preserve">, </w:t>
      </w:r>
      <w:r w:rsidR="00B05DBD">
        <w:rPr>
          <w:sz w:val="28"/>
          <w:szCs w:val="28"/>
        </w:rPr>
        <w:t>01:</w:t>
      </w:r>
      <w:r>
        <w:rPr>
          <w:sz w:val="28"/>
          <w:szCs w:val="28"/>
        </w:rPr>
        <w:t>*</w:t>
      </w:r>
      <w:r>
        <w:rPr>
          <w:sz w:val="28"/>
          <w:szCs w:val="28"/>
        </w:rPr>
        <w:t>**</w:t>
      </w:r>
      <w:r w:rsidR="00B05DBD">
        <w:rPr>
          <w:sz w:val="28"/>
          <w:szCs w:val="28"/>
        </w:rPr>
        <w:t>,</w:t>
      </w:r>
    </w:p>
    <w:p w:rsidR="000D0B15" w:rsidRPr="00140535" w:rsidP="000D0B15" w14:paraId="28E6E7D6" w14:textId="77777777">
      <w:pPr>
        <w:pStyle w:val="BodyText"/>
        <w:tabs>
          <w:tab w:val="left" w:pos="567"/>
        </w:tabs>
        <w:rPr>
          <w:sz w:val="28"/>
          <w:szCs w:val="28"/>
        </w:rPr>
      </w:pPr>
    </w:p>
    <w:p w:rsidR="000D0B15" w:rsidRPr="00140535" w:rsidP="000D0B15" w14:paraId="3D58BF94" w14:textId="77777777">
      <w:pPr>
        <w:jc w:val="center"/>
        <w:rPr>
          <w:bCs/>
          <w:sz w:val="28"/>
          <w:szCs w:val="28"/>
        </w:rPr>
      </w:pPr>
      <w:r w:rsidRPr="00140535">
        <w:rPr>
          <w:bCs/>
          <w:sz w:val="28"/>
          <w:szCs w:val="28"/>
        </w:rPr>
        <w:t>У С Т А Н О В И Л:</w:t>
      </w:r>
    </w:p>
    <w:p w:rsidR="00C66192" w:rsidRPr="00140535" w:rsidP="000D661B" w14:paraId="10BA6B82" w14:textId="03EE2B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Белкина Т.Г.</w:t>
      </w:r>
      <w:r w:rsidRPr="000D661B" w:rsidR="00DC7B09">
        <w:rPr>
          <w:sz w:val="28"/>
          <w:szCs w:val="28"/>
        </w:rPr>
        <w:t xml:space="preserve">, являясь директором </w:t>
      </w:r>
      <w:r>
        <w:rPr>
          <w:sz w:val="28"/>
          <w:szCs w:val="28"/>
        </w:rPr>
        <w:t>АО «***</w:t>
      </w:r>
      <w:r>
        <w:rPr>
          <w:sz w:val="28"/>
          <w:szCs w:val="28"/>
        </w:rPr>
        <w:t>»</w:t>
      </w:r>
      <w:r w:rsidRPr="000D661B" w:rsidR="00DC7B09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***</w:t>
      </w:r>
      <w:r w:rsidR="000D661B">
        <w:rPr>
          <w:sz w:val="28"/>
          <w:szCs w:val="28"/>
        </w:rPr>
        <w:t>,</w:t>
      </w:r>
      <w:r w:rsidRPr="00140535" w:rsidR="000C7612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>нарушил</w:t>
      </w:r>
      <w:r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срок предоставления единой формы сведений</w:t>
      </w:r>
      <w:r w:rsidR="00484EDD">
        <w:rPr>
          <w:sz w:val="28"/>
          <w:szCs w:val="28"/>
        </w:rPr>
        <w:t xml:space="preserve"> ЕФС-1 раздел 1 подраздел 1.2 (Стаж)</w:t>
      </w:r>
      <w:r w:rsidRPr="00140535">
        <w:rPr>
          <w:sz w:val="28"/>
          <w:szCs w:val="28"/>
        </w:rPr>
        <w:t>, предусмотренной п.п. 1-3 п.2 и п.3 ст.11 Федерального закона от 1 апреля 1996 г. № 27-ФЗ «Об индивидуальном (персонифицированном) учете</w:t>
      </w:r>
      <w:r w:rsidRPr="00140535">
        <w:rPr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страхования» в отношении </w:t>
      </w:r>
      <w:r w:rsidR="00B05DBD">
        <w:rPr>
          <w:sz w:val="28"/>
          <w:szCs w:val="28"/>
        </w:rPr>
        <w:t>1</w:t>
      </w:r>
      <w:r w:rsidRPr="00140535">
        <w:rPr>
          <w:sz w:val="28"/>
          <w:szCs w:val="28"/>
        </w:rPr>
        <w:t xml:space="preserve"> застрахованн</w:t>
      </w:r>
      <w:r w:rsidR="00B05DBD">
        <w:rPr>
          <w:sz w:val="28"/>
          <w:szCs w:val="28"/>
        </w:rPr>
        <w:t>ого</w:t>
      </w:r>
      <w:r w:rsidRPr="00140535" w:rsidR="00795FE7">
        <w:rPr>
          <w:sz w:val="28"/>
          <w:szCs w:val="28"/>
        </w:rPr>
        <w:t xml:space="preserve"> лиц</w:t>
      </w:r>
      <w:r w:rsidR="00B05DBD"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за 2023 год. Срок предоставления сведений до 25.01.2024</w:t>
      </w:r>
      <w:r w:rsidRPr="00140535" w:rsidR="00795FE7">
        <w:rPr>
          <w:sz w:val="28"/>
          <w:szCs w:val="28"/>
        </w:rPr>
        <w:t xml:space="preserve">, фактически сведения </w:t>
      </w:r>
      <w:r w:rsidR="006E2689">
        <w:rPr>
          <w:sz w:val="28"/>
          <w:szCs w:val="28"/>
        </w:rPr>
        <w:t>предоставлены</w:t>
      </w:r>
      <w:r>
        <w:rPr>
          <w:sz w:val="28"/>
          <w:szCs w:val="28"/>
        </w:rPr>
        <w:t xml:space="preserve"> 26.07.2024</w:t>
      </w:r>
      <w:r w:rsidRPr="00140535">
        <w:rPr>
          <w:sz w:val="28"/>
          <w:szCs w:val="28"/>
        </w:rPr>
        <w:t xml:space="preserve">.  </w:t>
      </w:r>
    </w:p>
    <w:p w:rsidR="00C66192" w:rsidRPr="00140535" w:rsidP="00C66192" w14:paraId="5ABB0C6D" w14:textId="2863DB98">
      <w:pPr>
        <w:widowControl w:val="0"/>
        <w:ind w:right="-2" w:hanging="142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           </w:t>
      </w:r>
      <w:r w:rsidR="00B60ACC">
        <w:rPr>
          <w:sz w:val="28"/>
          <w:szCs w:val="28"/>
        </w:rPr>
        <w:t>Белкина Т.Г.</w:t>
      </w:r>
      <w:r w:rsidR="005D121B">
        <w:rPr>
          <w:sz w:val="28"/>
          <w:szCs w:val="28"/>
        </w:rPr>
        <w:t>,</w:t>
      </w:r>
      <w:r w:rsidRPr="00140535">
        <w:rPr>
          <w:sz w:val="28"/>
          <w:szCs w:val="28"/>
        </w:rPr>
        <w:t xml:space="preserve"> извещенн</w:t>
      </w:r>
      <w:r w:rsidR="00B60ACC">
        <w:rPr>
          <w:sz w:val="28"/>
          <w:szCs w:val="28"/>
        </w:rPr>
        <w:t>ая</w:t>
      </w:r>
      <w:r w:rsidRPr="00140535"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 w:rsidR="00B60ACC">
        <w:rPr>
          <w:sz w:val="28"/>
          <w:szCs w:val="28"/>
        </w:rPr>
        <w:t>ась</w:t>
      </w:r>
      <w:r w:rsidRPr="00140535">
        <w:rPr>
          <w:sz w:val="28"/>
          <w:szCs w:val="28"/>
        </w:rPr>
        <w:t xml:space="preserve">, о </w:t>
      </w:r>
      <w:r w:rsidR="005D121B">
        <w:rPr>
          <w:sz w:val="28"/>
          <w:szCs w:val="28"/>
        </w:rPr>
        <w:t>причинах неявки суду не сообщил</w:t>
      </w:r>
      <w:r w:rsidR="00B60ACC">
        <w:rPr>
          <w:sz w:val="28"/>
          <w:szCs w:val="28"/>
        </w:rPr>
        <w:t>а</w:t>
      </w:r>
      <w:r w:rsidRPr="00140535">
        <w:rPr>
          <w:sz w:val="28"/>
          <w:szCs w:val="28"/>
        </w:rPr>
        <w:t>. При таких обстоятельствах, в соответствии с требованиями ч. 2 ст. 25.1 КоАП РФ, а также исходя из положений п.6 п</w:t>
      </w:r>
      <w:r w:rsidRPr="00140535">
        <w:rPr>
          <w:sz w:val="28"/>
          <w:szCs w:val="28"/>
        </w:rPr>
        <w:t>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</w:t>
      </w:r>
      <w:r w:rsidRPr="00140535">
        <w:rPr>
          <w:sz w:val="28"/>
          <w:szCs w:val="28"/>
        </w:rPr>
        <w:t xml:space="preserve">авонарушениях», мировой судья считает возможным рассмотреть дело об административном правонарушении в отношении </w:t>
      </w:r>
      <w:r w:rsidR="00B60ACC">
        <w:rPr>
          <w:sz w:val="28"/>
          <w:szCs w:val="28"/>
        </w:rPr>
        <w:t>Белкиной Т.Г.</w:t>
      </w:r>
      <w:r w:rsidR="005D121B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в </w:t>
      </w:r>
      <w:r w:rsidR="00B60ACC">
        <w:rPr>
          <w:sz w:val="28"/>
          <w:szCs w:val="28"/>
        </w:rPr>
        <w:t>ее</w:t>
      </w:r>
      <w:r w:rsidRPr="00140535">
        <w:rPr>
          <w:sz w:val="28"/>
          <w:szCs w:val="28"/>
        </w:rPr>
        <w:t xml:space="preserve"> отсутствие.    </w:t>
      </w:r>
    </w:p>
    <w:p w:rsidR="00C66192" w:rsidRPr="00140535" w:rsidP="00C66192" w14:paraId="54D8A643" w14:textId="43EB568D">
      <w:pPr>
        <w:ind w:firstLine="53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  </w:t>
      </w:r>
      <w:r w:rsidRPr="009C6562">
        <w:rPr>
          <w:sz w:val="28"/>
          <w:szCs w:val="28"/>
        </w:rPr>
        <w:t>Мировой судья, исследовав материалы дела, приходит к выводу</w:t>
      </w:r>
      <w:r w:rsidRPr="00140535">
        <w:rPr>
          <w:sz w:val="28"/>
          <w:szCs w:val="28"/>
        </w:rPr>
        <w:t>, что вина </w:t>
      </w:r>
      <w:r w:rsidR="00B60ACC">
        <w:rPr>
          <w:sz w:val="28"/>
          <w:szCs w:val="28"/>
        </w:rPr>
        <w:t>Белкиной Т.Г.</w:t>
      </w:r>
      <w:r w:rsidR="005D121B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>в совершении </w:t>
      </w:r>
      <w:r w:rsidRPr="00140535">
        <w:rPr>
          <w:sz w:val="28"/>
          <w:szCs w:val="28"/>
        </w:rPr>
        <w:t>административного правонарушения, предусмотренного ч.1 ст.15.33.2 КоАП РФ, установлена на основании следующих доказательств, исследованных в судебном заседании:</w:t>
      </w:r>
    </w:p>
    <w:p w:rsidR="00795FE7" w:rsidRPr="00140535" w:rsidP="006E2689" w14:paraId="166F2B10" w14:textId="67530431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протокола</w:t>
      </w:r>
      <w:r w:rsidR="00484EDD">
        <w:rPr>
          <w:sz w:val="28"/>
          <w:szCs w:val="28"/>
        </w:rPr>
        <w:t xml:space="preserve">  №</w:t>
      </w:r>
      <w:r w:rsidR="00B60ACC">
        <w:rPr>
          <w:sz w:val="28"/>
          <w:szCs w:val="28"/>
        </w:rPr>
        <w:t>365/2024</w:t>
      </w:r>
      <w:r w:rsidRPr="00140535">
        <w:rPr>
          <w:sz w:val="28"/>
          <w:szCs w:val="28"/>
        </w:rPr>
        <w:t xml:space="preserve"> об административном правонарушении от </w:t>
      </w:r>
      <w:r w:rsidR="00B60ACC">
        <w:rPr>
          <w:sz w:val="28"/>
          <w:szCs w:val="28"/>
        </w:rPr>
        <w:t>01.10</w:t>
      </w:r>
      <w:r w:rsidR="00484EDD">
        <w:rPr>
          <w:sz w:val="28"/>
          <w:szCs w:val="28"/>
        </w:rPr>
        <w:t>.2024</w:t>
      </w:r>
      <w:r w:rsidRPr="00140535">
        <w:rPr>
          <w:sz w:val="28"/>
          <w:szCs w:val="28"/>
        </w:rPr>
        <w:t xml:space="preserve">, согласно которому  </w:t>
      </w:r>
      <w:r w:rsidR="00B60ACC">
        <w:rPr>
          <w:sz w:val="28"/>
          <w:szCs w:val="28"/>
        </w:rPr>
        <w:t>Белкина Т.Г., являясь директором АО «</w:t>
      </w:r>
      <w:r>
        <w:rPr>
          <w:sz w:val="28"/>
          <w:szCs w:val="28"/>
        </w:rPr>
        <w:t>***</w:t>
      </w:r>
      <w:r w:rsidR="00B60ACC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***</w:t>
      </w:r>
      <w:r w:rsidR="00B60ACC">
        <w:rPr>
          <w:sz w:val="28"/>
          <w:szCs w:val="28"/>
        </w:rPr>
        <w:t xml:space="preserve">, нарушила срок предоставления единой формы сведений ЕФС-1 раздел 1 подраздел 1.2 (Стаж), предусмотренной п.п. 1-3 п.2 и п.3 ст.11 Федерального закона от 1 апреля 1996 г. № 27-ФЗ «Об индивидуальном (персонифицированном) учете в системах обязательного </w:t>
      </w:r>
      <w:r w:rsidR="00B60ACC">
        <w:rPr>
          <w:sz w:val="28"/>
          <w:szCs w:val="28"/>
        </w:rPr>
        <w:t xml:space="preserve">пенсионного страхования и обязательного социального страхования» в отношении 1 застрахованного лица за 2023 год. Срок предоставления сведений до 25.01.2024, фактически сведения предоставлены 26.07.2024. </w:t>
      </w:r>
      <w:r w:rsidR="005D121B">
        <w:rPr>
          <w:sz w:val="28"/>
          <w:szCs w:val="28"/>
        </w:rPr>
        <w:t>П</w:t>
      </w:r>
      <w:r w:rsidRPr="00140535">
        <w:rPr>
          <w:sz w:val="28"/>
          <w:szCs w:val="28"/>
        </w:rPr>
        <w:t xml:space="preserve">ротокол составлен в отсутствие </w:t>
      </w:r>
      <w:r w:rsidR="00B60ACC">
        <w:rPr>
          <w:sz w:val="28"/>
          <w:szCs w:val="28"/>
        </w:rPr>
        <w:t>Белкиной Т.Г.</w:t>
      </w:r>
      <w:r w:rsidR="005D121B">
        <w:rPr>
          <w:sz w:val="28"/>
          <w:szCs w:val="28"/>
        </w:rPr>
        <w:t>, извещенно</w:t>
      </w:r>
      <w:r w:rsidR="00B60ACC">
        <w:rPr>
          <w:sz w:val="28"/>
          <w:szCs w:val="28"/>
        </w:rPr>
        <w:t>й</w:t>
      </w:r>
      <w:r w:rsidRPr="00140535">
        <w:rPr>
          <w:sz w:val="28"/>
          <w:szCs w:val="28"/>
        </w:rPr>
        <w:t xml:space="preserve"> надлежащим образом о времени и месте составления протокола;</w:t>
      </w:r>
    </w:p>
    <w:p w:rsidR="00795FE7" w:rsidRPr="00140535" w:rsidP="00795FE7" w14:paraId="41D3CCAB" w14:textId="474ECA4E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- уведомлени</w:t>
      </w:r>
      <w:r w:rsidR="00140535">
        <w:rPr>
          <w:sz w:val="28"/>
          <w:szCs w:val="28"/>
        </w:rPr>
        <w:t>я</w:t>
      </w:r>
      <w:r w:rsidRPr="00140535">
        <w:rPr>
          <w:sz w:val="28"/>
          <w:szCs w:val="28"/>
        </w:rPr>
        <w:t xml:space="preserve"> о составлении протокола об административном правонарушении №</w:t>
      </w:r>
      <w:r w:rsidR="005D121B">
        <w:rPr>
          <w:sz w:val="28"/>
          <w:szCs w:val="28"/>
        </w:rPr>
        <w:t>07-14/</w:t>
      </w:r>
      <w:r w:rsidR="00B60ACC">
        <w:rPr>
          <w:sz w:val="28"/>
          <w:szCs w:val="28"/>
        </w:rPr>
        <w:t>1343</w:t>
      </w:r>
      <w:r w:rsidR="005D121B">
        <w:rPr>
          <w:sz w:val="28"/>
          <w:szCs w:val="28"/>
        </w:rPr>
        <w:t xml:space="preserve"> от </w:t>
      </w:r>
      <w:r w:rsidR="00B60ACC">
        <w:rPr>
          <w:sz w:val="28"/>
          <w:szCs w:val="28"/>
        </w:rPr>
        <w:t>31.07</w:t>
      </w:r>
      <w:r w:rsidR="005D121B">
        <w:rPr>
          <w:sz w:val="28"/>
          <w:szCs w:val="28"/>
        </w:rPr>
        <w:t>.2024</w:t>
      </w:r>
      <w:r w:rsidRPr="00140535">
        <w:rPr>
          <w:sz w:val="28"/>
          <w:szCs w:val="28"/>
        </w:rPr>
        <w:t>;</w:t>
      </w:r>
    </w:p>
    <w:p w:rsidR="001F0C67" w:rsidRPr="00140535" w:rsidP="00795FE7" w14:paraId="755F9D60" w14:textId="7777777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- извещени</w:t>
      </w:r>
      <w:r w:rsidR="00140535">
        <w:rPr>
          <w:sz w:val="28"/>
          <w:szCs w:val="28"/>
        </w:rPr>
        <w:t>я</w:t>
      </w:r>
      <w:r w:rsidRPr="00140535">
        <w:rPr>
          <w:sz w:val="28"/>
          <w:szCs w:val="28"/>
        </w:rPr>
        <w:t xml:space="preserve"> о доставке;</w:t>
      </w:r>
    </w:p>
    <w:p w:rsidR="00795FE7" w:rsidRPr="00140535" w:rsidP="00795FE7" w14:paraId="7025633C" w14:textId="7777777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 - списк</w:t>
      </w:r>
      <w:r w:rsidR="00140535"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внутренних почтовых отправлений;</w:t>
      </w:r>
    </w:p>
    <w:p w:rsidR="00C66192" w:rsidRPr="00140535" w:rsidP="001F0C67" w14:paraId="655CDC45" w14:textId="77777777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</w:t>
      </w:r>
      <w:r w:rsidRPr="00140535" w:rsidR="00795FE7">
        <w:rPr>
          <w:sz w:val="28"/>
          <w:szCs w:val="28"/>
        </w:rPr>
        <w:t xml:space="preserve">- </w:t>
      </w:r>
      <w:r w:rsidRPr="00140535">
        <w:rPr>
          <w:sz w:val="28"/>
          <w:szCs w:val="28"/>
        </w:rPr>
        <w:t>отчет</w:t>
      </w:r>
      <w:r w:rsidR="00140535"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об отслеживании отправления</w:t>
      </w:r>
      <w:r w:rsidRPr="00140535" w:rsidR="00795FE7">
        <w:rPr>
          <w:sz w:val="28"/>
          <w:szCs w:val="28"/>
        </w:rPr>
        <w:t>;</w:t>
      </w:r>
    </w:p>
    <w:p w:rsidR="005D121B" w:rsidP="005D121B" w14:paraId="367B3D6D" w14:textId="7F3D5E4E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выписки из единого государственного реестра юридических лиц, свидетельствующ</w:t>
      </w:r>
      <w:r w:rsidRPr="00140535" w:rsidR="001F0C67">
        <w:rPr>
          <w:sz w:val="28"/>
          <w:szCs w:val="28"/>
        </w:rPr>
        <w:t>ей</w:t>
      </w:r>
      <w:r w:rsidRPr="00140535">
        <w:rPr>
          <w:sz w:val="28"/>
          <w:szCs w:val="28"/>
        </w:rPr>
        <w:t xml:space="preserve"> о государственной регистра</w:t>
      </w:r>
      <w:r w:rsidRPr="00140535">
        <w:rPr>
          <w:sz w:val="28"/>
          <w:szCs w:val="28"/>
        </w:rPr>
        <w:t xml:space="preserve">ции </w:t>
      </w:r>
      <w:r w:rsidR="00B60ACC">
        <w:rPr>
          <w:sz w:val="28"/>
          <w:szCs w:val="28"/>
        </w:rPr>
        <w:t>АО «</w:t>
      </w:r>
      <w:r>
        <w:rPr>
          <w:sz w:val="28"/>
          <w:szCs w:val="28"/>
        </w:rPr>
        <w:t>***</w:t>
      </w:r>
      <w:r w:rsidR="00B60ACC">
        <w:rPr>
          <w:sz w:val="28"/>
          <w:szCs w:val="28"/>
        </w:rPr>
        <w:t>»</w:t>
      </w:r>
      <w:r w:rsidRPr="00140535">
        <w:rPr>
          <w:sz w:val="28"/>
          <w:szCs w:val="28"/>
        </w:rPr>
        <w:t xml:space="preserve">, директором которого является </w:t>
      </w:r>
      <w:r w:rsidR="00B60ACC">
        <w:rPr>
          <w:sz w:val="28"/>
          <w:szCs w:val="28"/>
        </w:rPr>
        <w:t>Белкина Т.Г.</w:t>
      </w:r>
      <w:r>
        <w:rPr>
          <w:sz w:val="28"/>
          <w:szCs w:val="28"/>
        </w:rPr>
        <w:t>;</w:t>
      </w:r>
    </w:p>
    <w:p w:rsidR="00C66192" w:rsidP="005D121B" w14:paraId="30F049D4" w14:textId="26CE49B9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- информации по должностному лицу организации из выписки из ЕГРЮЛ, из которой следует, что </w:t>
      </w:r>
      <w:r w:rsidR="00B05DBD">
        <w:rPr>
          <w:sz w:val="28"/>
          <w:szCs w:val="28"/>
        </w:rPr>
        <w:t xml:space="preserve">генеральным </w:t>
      </w:r>
      <w:r w:rsidRPr="00140535">
        <w:rPr>
          <w:sz w:val="28"/>
          <w:szCs w:val="28"/>
        </w:rPr>
        <w:t xml:space="preserve">директором </w:t>
      </w:r>
      <w:r w:rsidR="00B60ACC">
        <w:rPr>
          <w:sz w:val="28"/>
          <w:szCs w:val="28"/>
        </w:rPr>
        <w:t>АО «</w:t>
      </w:r>
      <w:r>
        <w:rPr>
          <w:sz w:val="28"/>
          <w:szCs w:val="28"/>
        </w:rPr>
        <w:t>***</w:t>
      </w:r>
      <w:r w:rsidR="00B60ACC">
        <w:rPr>
          <w:sz w:val="28"/>
          <w:szCs w:val="28"/>
        </w:rPr>
        <w:t>»</w:t>
      </w:r>
      <w:r w:rsidRPr="00140535" w:rsidR="001F0C67"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является </w:t>
      </w:r>
      <w:r w:rsidR="00B60ACC">
        <w:rPr>
          <w:sz w:val="28"/>
          <w:szCs w:val="28"/>
        </w:rPr>
        <w:t>Белкина Т.Г.</w:t>
      </w:r>
      <w:r w:rsidRPr="00140535" w:rsidR="001F0C67">
        <w:rPr>
          <w:sz w:val="28"/>
          <w:szCs w:val="28"/>
        </w:rPr>
        <w:t>;</w:t>
      </w:r>
    </w:p>
    <w:p w:rsidR="006E2689" w:rsidRPr="00140535" w:rsidP="00B60ACC" w14:paraId="69C70171" w14:textId="414636D0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копии формы ЕФС-1</w:t>
      </w:r>
      <w:r>
        <w:rPr>
          <w:sz w:val="28"/>
          <w:szCs w:val="28"/>
        </w:rPr>
        <w:t xml:space="preserve"> на одно застрахованное лицо с датой подачи 26.07.2024 в 11-30 час.;   </w:t>
      </w:r>
    </w:p>
    <w:p w:rsidR="00C27185" w:rsidP="00C27185" w14:paraId="5AB1144F" w14:textId="4BAA1F7A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акта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</w:t>
      </w:r>
      <w:r w:rsidRPr="00140535">
        <w:rPr>
          <w:sz w:val="28"/>
          <w:szCs w:val="28"/>
        </w:rPr>
        <w:t xml:space="preserve"> страхования от</w:t>
      </w:r>
      <w:r>
        <w:rPr>
          <w:sz w:val="28"/>
          <w:szCs w:val="28"/>
        </w:rPr>
        <w:t xml:space="preserve"> 30.07.2024.</w:t>
      </w:r>
    </w:p>
    <w:p w:rsidR="00C66192" w:rsidRPr="00140535" w:rsidP="00C66192" w14:paraId="31255E40" w14:textId="01CD3D2E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</w:t>
      </w:r>
      <w:r w:rsidRPr="00140535">
        <w:rPr>
          <w:sz w:val="28"/>
          <w:szCs w:val="28"/>
        </w:rPr>
        <w:t>ное социальное страхование от несчастных случаев на производстве и профессиональных заболеваний (ЕФС-1)» и порядка ее заполнения», а также п.2 ст. 8 Федерального закона от 01.04.1996 № 27-</w:t>
      </w:r>
      <w:r w:rsidRPr="00153711">
        <w:rPr>
          <w:sz w:val="28"/>
          <w:szCs w:val="28"/>
        </w:rPr>
        <w:t>ФЗ</w:t>
      </w:r>
      <w:r w:rsidRPr="00153711" w:rsidR="00153711">
        <w:rPr>
          <w:sz w:val="28"/>
          <w:szCs w:val="28"/>
        </w:rPr>
        <w:t xml:space="preserve"> </w:t>
      </w:r>
      <w:r w:rsidRPr="00153711" w:rsidR="00153711">
        <w:rPr>
          <w:sz w:val="28"/>
          <w:szCs w:val="28"/>
          <w:shd w:val="clear" w:color="auto" w:fill="FFFFFF"/>
        </w:rPr>
        <w:t> 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 w:rsidR="00153711">
        <w:rPr>
          <w:sz w:val="28"/>
          <w:szCs w:val="28"/>
          <w:shd w:val="clear" w:color="auto" w:fill="FFFFFF"/>
        </w:rPr>
        <w:t xml:space="preserve"> (далее - </w:t>
      </w:r>
      <w:r w:rsidRPr="00140535" w:rsidR="00153711">
        <w:rPr>
          <w:sz w:val="28"/>
          <w:szCs w:val="28"/>
        </w:rPr>
        <w:t>Федеральн</w:t>
      </w:r>
      <w:r w:rsidR="00153711">
        <w:rPr>
          <w:sz w:val="28"/>
          <w:szCs w:val="28"/>
        </w:rPr>
        <w:t>ый закон</w:t>
      </w:r>
      <w:r w:rsidRPr="00140535" w:rsidR="00153711">
        <w:rPr>
          <w:sz w:val="28"/>
          <w:szCs w:val="28"/>
        </w:rPr>
        <w:t xml:space="preserve"> от 01.04.1996 № 27-</w:t>
      </w:r>
      <w:r w:rsidRPr="00153711" w:rsidR="00153711">
        <w:rPr>
          <w:sz w:val="28"/>
          <w:szCs w:val="28"/>
        </w:rPr>
        <w:t>ФЗ</w:t>
      </w:r>
      <w:r w:rsidR="00153711">
        <w:rPr>
          <w:sz w:val="28"/>
          <w:szCs w:val="28"/>
        </w:rPr>
        <w:t>)</w:t>
      </w:r>
      <w:r w:rsidRPr="00153711">
        <w:rPr>
          <w:sz w:val="28"/>
          <w:szCs w:val="28"/>
        </w:rPr>
        <w:t>, страх</w:t>
      </w:r>
      <w:r w:rsidRPr="00140535">
        <w:rPr>
          <w:sz w:val="28"/>
          <w:szCs w:val="28"/>
        </w:rPr>
        <w:t>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C66192" w:rsidRPr="005D121B" w:rsidP="00C66192" w14:paraId="019D852F" w14:textId="77777777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</w:t>
      </w:r>
      <w:r w:rsidRPr="00140535">
        <w:rPr>
          <w:sz w:val="28"/>
          <w:szCs w:val="28"/>
        </w:rPr>
        <w:t xml:space="preserve">ния. </w:t>
      </w:r>
      <w:r w:rsidRPr="005D121B">
        <w:rPr>
          <w:sz w:val="28"/>
          <w:szCs w:val="28"/>
        </w:rPr>
        <w:t>Форматы единой формы сведений определяются Фондом.</w:t>
      </w:r>
    </w:p>
    <w:p w:rsidR="00C66192" w:rsidRPr="005D121B" w:rsidP="00C66192" w14:paraId="130B1DF0" w14:textId="77777777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Согласно пп. 1-3 п. 2 ст. 11 Федерального закона от 01.04.1996 № 27-ФЗ, а также порядки представления указанных сведений в форме электронного документа, страхователь представляет о каждом работающем у</w:t>
      </w:r>
      <w:r w:rsidRPr="005D121B">
        <w:rPr>
          <w:sz w:val="28"/>
          <w:szCs w:val="28"/>
        </w:rPr>
        <w:t xml:space="preserve"> него лице (включая лиц, заключивших договоры гражданско-правового характера (далее -ГПХ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</w:t>
      </w:r>
      <w:r w:rsidRPr="005D121B">
        <w:rPr>
          <w:sz w:val="28"/>
          <w:szCs w:val="28"/>
        </w:rPr>
        <w:t xml:space="preserve">об отчуждении исключительного права на произведения науки, литературы, искусства, издательские лицензионные </w:t>
      </w:r>
      <w:r w:rsidRPr="005D121B">
        <w:rPr>
          <w:sz w:val="28"/>
          <w:szCs w:val="28"/>
        </w:rPr>
        <w:t>договоры, лицензионные договоры о предоставлении права использования произведения науки, литературы, искусства, в том числе договоры о передаче полн</w:t>
      </w:r>
      <w:r w:rsidRPr="005D121B">
        <w:rPr>
          <w:sz w:val="28"/>
          <w:szCs w:val="28"/>
        </w:rPr>
        <w:t>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</w:t>
      </w:r>
      <w:r w:rsidRPr="005D121B">
        <w:rPr>
          <w:sz w:val="28"/>
          <w:szCs w:val="28"/>
        </w:rPr>
        <w:t>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C66192" w:rsidRPr="005D121B" w:rsidP="00C66192" w14:paraId="2C884D11" w14:textId="77777777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Согласно п. 3 ст. 11 Федерального закона от 01.04.1996 №</w:t>
      </w:r>
      <w:r w:rsidRPr="005D121B">
        <w:rPr>
          <w:sz w:val="28"/>
          <w:szCs w:val="28"/>
        </w:rPr>
        <w:t xml:space="preserve"> 27-ФЗ, форма ЕФС-1. раздел 1, подраздел 1.2</w:t>
      </w:r>
      <w:r w:rsidRPr="005D121B">
        <w:rPr>
          <w:sz w:val="28"/>
          <w:szCs w:val="28"/>
        </w:rPr>
        <w:tab/>
        <w:t>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  <w:r w:rsidRPr="005D121B">
        <w:rPr>
          <w:sz w:val="28"/>
          <w:szCs w:val="28"/>
        </w:rPr>
        <w:tab/>
      </w:r>
    </w:p>
    <w:p w:rsidR="00C66192" w:rsidRPr="005D121B" w:rsidP="00C66192" w14:paraId="04015218" w14:textId="4A6630A3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Фактически сведения </w:t>
      </w:r>
      <w:r w:rsidR="009C6562">
        <w:rPr>
          <w:sz w:val="28"/>
          <w:szCs w:val="28"/>
        </w:rPr>
        <w:t xml:space="preserve">по </w:t>
      </w:r>
      <w:r w:rsidRPr="005D121B" w:rsidR="009C6562">
        <w:rPr>
          <w:sz w:val="28"/>
          <w:szCs w:val="28"/>
        </w:rPr>
        <w:t>форм</w:t>
      </w:r>
      <w:r w:rsidR="009C6562">
        <w:rPr>
          <w:sz w:val="28"/>
          <w:szCs w:val="28"/>
        </w:rPr>
        <w:t>е</w:t>
      </w:r>
      <w:r w:rsidRPr="005D121B" w:rsidR="009C6562">
        <w:rPr>
          <w:sz w:val="28"/>
          <w:szCs w:val="28"/>
        </w:rPr>
        <w:t xml:space="preserve"> ЕФС-1 раздел 1 подраздел 1.2</w:t>
      </w:r>
      <w:r w:rsidR="009C6562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>представлен</w:t>
      </w:r>
      <w:r w:rsidRPr="005D121B" w:rsidR="005D121B">
        <w:rPr>
          <w:sz w:val="28"/>
          <w:szCs w:val="28"/>
        </w:rPr>
        <w:t>ы</w:t>
      </w:r>
      <w:r w:rsidR="00C27185">
        <w:rPr>
          <w:sz w:val="28"/>
          <w:szCs w:val="28"/>
        </w:rPr>
        <w:t>26.07.2024</w:t>
      </w:r>
      <w:r w:rsidRPr="005D121B">
        <w:rPr>
          <w:sz w:val="28"/>
          <w:szCs w:val="28"/>
        </w:rPr>
        <w:t xml:space="preserve">, нарушение срока составило </w:t>
      </w:r>
      <w:r w:rsidR="00C27185">
        <w:rPr>
          <w:sz w:val="28"/>
          <w:szCs w:val="28"/>
        </w:rPr>
        <w:t>183</w:t>
      </w:r>
      <w:r w:rsidRPr="005D121B">
        <w:rPr>
          <w:sz w:val="28"/>
          <w:szCs w:val="28"/>
        </w:rPr>
        <w:t xml:space="preserve"> </w:t>
      </w:r>
      <w:r w:rsidR="00774133">
        <w:rPr>
          <w:sz w:val="28"/>
          <w:szCs w:val="28"/>
        </w:rPr>
        <w:t>дня</w:t>
      </w:r>
      <w:r w:rsidRPr="005D121B">
        <w:rPr>
          <w:sz w:val="28"/>
          <w:szCs w:val="28"/>
        </w:rPr>
        <w:t>.</w:t>
      </w:r>
    </w:p>
    <w:p w:rsidR="005D121B" w:rsidRPr="005D121B" w:rsidP="005D121B" w14:paraId="41B7146F" w14:textId="51726EC1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B">
        <w:rPr>
          <w:rFonts w:ascii="Times New Roman" w:hAnsi="Times New Roman" w:cs="Times New Roman"/>
          <w:sz w:val="28"/>
          <w:szCs w:val="28"/>
        </w:rPr>
        <w:t xml:space="preserve">           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5D121B">
          <w:rPr>
            <w:rFonts w:ascii="Times New Roman" w:hAnsi="Times New Roman" w:cs="Times New Roman"/>
            <w:sz w:val="28"/>
            <w:szCs w:val="28"/>
          </w:rPr>
          <w:t>ст.26.1 КоАП РФ</w:t>
        </w:r>
      </w:hyperlink>
      <w:r w:rsidRPr="005D121B">
        <w:rPr>
          <w:rFonts w:ascii="Times New Roman" w:hAnsi="Times New Roman" w:cs="Times New Roman"/>
          <w:sz w:val="28"/>
          <w:szCs w:val="28"/>
        </w:rPr>
        <w:t xml:space="preserve">. Доказательства, собранные по делу, являются допустимыми, относимыми и достаточными для вывода о виновности должностного лица </w:t>
      </w:r>
      <w:r w:rsidR="00B60ACC">
        <w:rPr>
          <w:rFonts w:ascii="Times New Roman" w:hAnsi="Times New Roman" w:cs="Times New Roman"/>
          <w:sz w:val="28"/>
          <w:szCs w:val="28"/>
        </w:rPr>
        <w:t>Белкиной Т.Г.</w:t>
      </w:r>
      <w:r w:rsidRPr="005D121B">
        <w:rPr>
          <w:rFonts w:ascii="Times New Roman" w:hAnsi="Times New Roman" w:cs="Times New Roman"/>
          <w:sz w:val="28"/>
          <w:szCs w:val="28"/>
        </w:rPr>
        <w:t xml:space="preserve"> в полном объеме в совершении административного правонарушения, ответственность </w:t>
      </w:r>
      <w:r>
        <w:rPr>
          <w:rFonts w:ascii="Times New Roman" w:hAnsi="Times New Roman" w:cs="Times New Roman"/>
          <w:sz w:val="28"/>
          <w:szCs w:val="28"/>
        </w:rPr>
        <w:t>за котор</w:t>
      </w:r>
      <w:r>
        <w:rPr>
          <w:rFonts w:ascii="Times New Roman" w:hAnsi="Times New Roman" w:cs="Times New Roman"/>
          <w:sz w:val="28"/>
          <w:szCs w:val="28"/>
        </w:rPr>
        <w:t xml:space="preserve">ое предусмотрена </w:t>
      </w:r>
      <w:r w:rsidRPr="005D121B">
        <w:rPr>
          <w:rFonts w:ascii="Times New Roman" w:hAnsi="Times New Roman" w:cs="Times New Roman"/>
          <w:sz w:val="28"/>
          <w:szCs w:val="28"/>
        </w:rPr>
        <w:t xml:space="preserve">ч.1 </w:t>
      </w:r>
      <w:hyperlink r:id="rId5" w:history="1">
        <w:r w:rsidRPr="005D121B">
          <w:rPr>
            <w:rFonts w:ascii="Times New Roman" w:hAnsi="Times New Roman" w:cs="Times New Roman"/>
            <w:sz w:val="28"/>
            <w:szCs w:val="28"/>
          </w:rPr>
          <w:t>ст.15.33.2 КоАП РФ</w:t>
        </w:r>
      </w:hyperlink>
      <w:r w:rsidRPr="005D121B">
        <w:rPr>
          <w:rFonts w:ascii="Times New Roman" w:hAnsi="Times New Roman" w:cs="Times New Roman"/>
          <w:sz w:val="28"/>
          <w:szCs w:val="28"/>
        </w:rPr>
        <w:t>.</w:t>
      </w:r>
    </w:p>
    <w:p w:rsidR="005D121B" w:rsidRPr="005D121B" w:rsidP="005D121B" w14:paraId="2797C0E0" w14:textId="2F64D1E3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D121B">
        <w:rPr>
          <w:rFonts w:ascii="Times New Roman" w:hAnsi="Times New Roman" w:cs="Times New Roman"/>
          <w:sz w:val="28"/>
          <w:szCs w:val="28"/>
        </w:rPr>
        <w:t xml:space="preserve">           Действия </w:t>
      </w:r>
      <w:r w:rsidR="00B60ACC">
        <w:rPr>
          <w:rFonts w:ascii="Times New Roman" w:hAnsi="Times New Roman" w:cs="Times New Roman"/>
          <w:sz w:val="28"/>
          <w:szCs w:val="28"/>
        </w:rPr>
        <w:t>Белкиной Т.Г.</w:t>
      </w:r>
      <w:r w:rsidRPr="005D121B">
        <w:rPr>
          <w:rFonts w:ascii="Times New Roman" w:hAnsi="Times New Roman" w:cs="Times New Roman"/>
          <w:sz w:val="28"/>
          <w:szCs w:val="28"/>
        </w:rPr>
        <w:t xml:space="preserve"> судья квалифицирует по ч.1 ст. 15.33.2 Кодекса Российской Федерации об административных правонарушениях, 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 xml:space="preserve">  непредс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>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 xml:space="preserve">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 xml:space="preserve">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 </w:t>
      </w:r>
    </w:p>
    <w:p w:rsidR="005D121B" w:rsidP="00153711" w14:paraId="03CF2BBE" w14:textId="26952096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Обстоятельств, смягчающих</w:t>
      </w:r>
      <w:r w:rsidR="00FF5466">
        <w:rPr>
          <w:sz w:val="28"/>
          <w:szCs w:val="28"/>
        </w:rPr>
        <w:t>,</w:t>
      </w:r>
      <w:r w:rsidR="00484EDD">
        <w:rPr>
          <w:sz w:val="28"/>
          <w:szCs w:val="28"/>
        </w:rPr>
        <w:t xml:space="preserve"> отягчающих</w:t>
      </w:r>
      <w:r w:rsidR="00FF5466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 xml:space="preserve">административную ответственность, </w:t>
      </w:r>
      <w:r w:rsidRPr="005D121B">
        <w:rPr>
          <w:sz w:val="28"/>
          <w:szCs w:val="28"/>
        </w:rPr>
        <w:t>предусмотренных ст.4.2</w:t>
      </w:r>
      <w:r w:rsidR="00484EDD">
        <w:rPr>
          <w:sz w:val="28"/>
          <w:szCs w:val="28"/>
        </w:rPr>
        <w:t>, 4.3</w:t>
      </w:r>
      <w:r w:rsidR="009C6562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>Кодекса Российской Федерации об административных правонарушениях, мировой судья не усматривает.</w:t>
      </w:r>
    </w:p>
    <w:p w:rsidR="005D121B" w:rsidRPr="005D121B" w:rsidP="00C27185" w14:paraId="1B5AFB4B" w14:textId="4D64C5AA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С учётом изложенного, руководствуясь ст.ст. 29.9 ч.1, 29.10, 30.1 Кодекса Российской Федерации об административных правонарушениях, </w:t>
      </w:r>
      <w:r w:rsidRPr="005D121B">
        <w:rPr>
          <w:sz w:val="28"/>
          <w:szCs w:val="28"/>
        </w:rPr>
        <w:t>судья</w:t>
      </w:r>
    </w:p>
    <w:p w:rsidR="000D661B" w:rsidP="005D121B" w14:paraId="401F668F" w14:textId="77777777">
      <w:pPr>
        <w:jc w:val="center"/>
        <w:rPr>
          <w:bCs/>
          <w:sz w:val="28"/>
          <w:szCs w:val="28"/>
        </w:rPr>
      </w:pPr>
    </w:p>
    <w:p w:rsidR="005D121B" w:rsidRPr="00E62B5B" w:rsidP="005D121B" w14:paraId="0C673D19" w14:textId="06A9EE16">
      <w:pPr>
        <w:jc w:val="center"/>
        <w:rPr>
          <w:bCs/>
          <w:sz w:val="28"/>
          <w:szCs w:val="28"/>
        </w:rPr>
      </w:pPr>
      <w:r w:rsidRPr="00E62B5B">
        <w:rPr>
          <w:bCs/>
          <w:sz w:val="28"/>
          <w:szCs w:val="28"/>
        </w:rPr>
        <w:t>П О С Т А Н О В И Л:</w:t>
      </w:r>
    </w:p>
    <w:p w:rsidR="005D121B" w:rsidRPr="005D121B" w:rsidP="005D121B" w14:paraId="6F9F9B2E" w14:textId="77777777">
      <w:pPr>
        <w:jc w:val="both"/>
        <w:rPr>
          <w:b/>
          <w:bCs/>
          <w:sz w:val="28"/>
          <w:szCs w:val="28"/>
        </w:rPr>
      </w:pPr>
    </w:p>
    <w:p w:rsidR="005D121B" w:rsidRPr="005D121B" w:rsidP="005D121B" w14:paraId="59112F44" w14:textId="66A488B2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Признать </w:t>
      </w:r>
      <w:r w:rsidR="00C27185">
        <w:rPr>
          <w:sz w:val="28"/>
          <w:szCs w:val="28"/>
        </w:rPr>
        <w:t>директора АО «</w:t>
      </w:r>
      <w:r>
        <w:rPr>
          <w:sz w:val="28"/>
          <w:szCs w:val="28"/>
        </w:rPr>
        <w:t>***</w:t>
      </w:r>
      <w:r w:rsidR="00C27185">
        <w:rPr>
          <w:sz w:val="28"/>
          <w:szCs w:val="28"/>
        </w:rPr>
        <w:t xml:space="preserve">» Белкину </w:t>
      </w:r>
      <w:r>
        <w:rPr>
          <w:sz w:val="28"/>
          <w:szCs w:val="28"/>
        </w:rPr>
        <w:t>ТГ</w:t>
      </w:r>
      <w:r w:rsidR="00C27185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>виновн</w:t>
      </w:r>
      <w:r w:rsidR="00C27185">
        <w:rPr>
          <w:sz w:val="28"/>
          <w:szCs w:val="28"/>
        </w:rPr>
        <w:t>ой</w:t>
      </w:r>
      <w:r w:rsidR="00E62B5B">
        <w:rPr>
          <w:sz w:val="28"/>
          <w:szCs w:val="28"/>
        </w:rPr>
        <w:t xml:space="preserve"> </w:t>
      </w:r>
      <w:r w:rsidRPr="005D121B">
        <w:rPr>
          <w:sz w:val="28"/>
          <w:szCs w:val="28"/>
        </w:rPr>
        <w:t>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</w:t>
      </w:r>
      <w:r w:rsidRPr="005D121B">
        <w:rPr>
          <w:sz w:val="28"/>
          <w:szCs w:val="28"/>
        </w:rPr>
        <w:t xml:space="preserve">ить </w:t>
      </w:r>
      <w:r w:rsidR="00C27185">
        <w:rPr>
          <w:sz w:val="28"/>
          <w:szCs w:val="28"/>
        </w:rPr>
        <w:t>ей</w:t>
      </w:r>
      <w:r w:rsidRPr="005D121B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484EDD">
        <w:rPr>
          <w:sz w:val="28"/>
          <w:szCs w:val="28"/>
        </w:rPr>
        <w:t>300</w:t>
      </w:r>
      <w:r w:rsidRPr="005D121B">
        <w:rPr>
          <w:sz w:val="28"/>
          <w:szCs w:val="28"/>
        </w:rPr>
        <w:t xml:space="preserve"> (</w:t>
      </w:r>
      <w:r w:rsidR="00484EDD">
        <w:rPr>
          <w:sz w:val="28"/>
          <w:szCs w:val="28"/>
        </w:rPr>
        <w:t>триста</w:t>
      </w:r>
      <w:r w:rsidRPr="005D121B">
        <w:rPr>
          <w:sz w:val="28"/>
          <w:szCs w:val="28"/>
        </w:rPr>
        <w:t xml:space="preserve">) рублей. </w:t>
      </w:r>
    </w:p>
    <w:p w:rsidR="005D121B" w:rsidRPr="005D121B" w:rsidP="005D121B" w14:paraId="034F31C7" w14:textId="2CB96B7C">
      <w:pPr>
        <w:ind w:firstLine="567"/>
        <w:jc w:val="both"/>
        <w:rPr>
          <w:sz w:val="28"/>
          <w:szCs w:val="28"/>
          <w:lang w:bidi="ru-RU"/>
        </w:rPr>
      </w:pPr>
      <w:r w:rsidRPr="005D121B">
        <w:rPr>
          <w:sz w:val="28"/>
          <w:szCs w:val="28"/>
          <w:lang w:bidi="ru-RU"/>
        </w:rPr>
        <w:t xml:space="preserve">   Реквизиты для о</w:t>
      </w:r>
      <w:r w:rsidRPr="005D121B">
        <w:rPr>
          <w:sz w:val="28"/>
          <w:szCs w:val="28"/>
          <w:lang w:val="x-none"/>
        </w:rPr>
        <w:t>плат</w:t>
      </w:r>
      <w:r w:rsidRPr="005D121B">
        <w:rPr>
          <w:sz w:val="28"/>
          <w:szCs w:val="28"/>
          <w:lang w:bidi="ru-RU"/>
        </w:rPr>
        <w:t>ы</w:t>
      </w:r>
      <w:r w:rsidRPr="005D121B">
        <w:rPr>
          <w:sz w:val="28"/>
          <w:szCs w:val="28"/>
          <w:lang w:val="x-none"/>
        </w:rPr>
        <w:t xml:space="preserve"> </w:t>
      </w:r>
      <w:r w:rsidRPr="005D121B">
        <w:rPr>
          <w:sz w:val="28"/>
          <w:szCs w:val="28"/>
          <w:lang w:bidi="ru-RU"/>
        </w:rPr>
        <w:t>штрафа: счет 03100643000000018700, кор</w:t>
      </w:r>
      <w:r w:rsidR="00E62B5B">
        <w:rPr>
          <w:sz w:val="28"/>
          <w:szCs w:val="28"/>
          <w:lang w:bidi="ru-RU"/>
        </w:rPr>
        <w:t>р.счет 40102810245370000007 УФК</w:t>
      </w:r>
      <w:r w:rsidRPr="005D121B">
        <w:rPr>
          <w:sz w:val="28"/>
          <w:szCs w:val="28"/>
          <w:lang w:bidi="ru-RU"/>
        </w:rPr>
        <w:t xml:space="preserve"> по Ханты-Мансийскому автономному округу - Югре (ОСФР по  ХМАО-Юг</w:t>
      </w:r>
      <w:r w:rsidRPr="005D121B">
        <w:rPr>
          <w:sz w:val="28"/>
          <w:szCs w:val="28"/>
          <w:lang w:bidi="ru-RU"/>
        </w:rPr>
        <w:t>ре л/сч 04874Ф87010</w:t>
      </w:r>
      <w:r w:rsidR="00E62B5B">
        <w:rPr>
          <w:sz w:val="28"/>
          <w:szCs w:val="28"/>
          <w:lang w:bidi="ru-RU"/>
        </w:rPr>
        <w:t>), ИНН 860100</w:t>
      </w:r>
      <w:r w:rsidRPr="005D121B">
        <w:rPr>
          <w:sz w:val="28"/>
          <w:szCs w:val="28"/>
          <w:lang w:bidi="ru-RU"/>
        </w:rPr>
        <w:t>2078, КПП 8601</w:t>
      </w:r>
      <w:r w:rsidR="00E62B5B">
        <w:rPr>
          <w:sz w:val="28"/>
          <w:szCs w:val="28"/>
          <w:lang w:bidi="ru-RU"/>
        </w:rPr>
        <w:t>01</w:t>
      </w:r>
      <w:r w:rsidRPr="005D121B">
        <w:rPr>
          <w:sz w:val="28"/>
          <w:szCs w:val="28"/>
          <w:lang w:bidi="ru-RU"/>
        </w:rPr>
        <w:t xml:space="preserve">001, </w:t>
      </w:r>
      <w:r w:rsidR="00E62B5B">
        <w:rPr>
          <w:sz w:val="28"/>
          <w:szCs w:val="28"/>
          <w:lang w:bidi="ru-RU"/>
        </w:rPr>
        <w:t xml:space="preserve">Банк получателя РКЦ </w:t>
      </w:r>
      <w:r w:rsidRPr="005D121B">
        <w:rPr>
          <w:sz w:val="28"/>
          <w:szCs w:val="28"/>
          <w:lang w:bidi="ru-RU"/>
        </w:rPr>
        <w:t>Ханты-Мансийск</w:t>
      </w:r>
      <w:r w:rsidR="00E62B5B">
        <w:rPr>
          <w:sz w:val="28"/>
          <w:szCs w:val="28"/>
          <w:lang w:bidi="ru-RU"/>
        </w:rPr>
        <w:t>//УФК по ХМАО-Югре г.Ханты-Мансийск</w:t>
      </w:r>
      <w:r w:rsidRPr="005D121B">
        <w:rPr>
          <w:sz w:val="28"/>
          <w:szCs w:val="28"/>
          <w:lang w:bidi="ru-RU"/>
        </w:rPr>
        <w:t xml:space="preserve">, БИК 007162163, КБК 79711601230060000140,  ОКТМО 71874000, УИН </w:t>
      </w:r>
      <w:r w:rsidR="00C27185">
        <w:rPr>
          <w:sz w:val="28"/>
          <w:szCs w:val="28"/>
          <w:lang w:bidi="ru-RU"/>
        </w:rPr>
        <w:t>79702700000000219850</w:t>
      </w:r>
      <w:r w:rsidRPr="005D121B">
        <w:rPr>
          <w:sz w:val="28"/>
          <w:szCs w:val="28"/>
          <w:lang w:bidi="ru-RU"/>
        </w:rPr>
        <w:t xml:space="preserve">. </w:t>
      </w:r>
      <w:r w:rsidRPr="005D121B">
        <w:rPr>
          <w:sz w:val="28"/>
          <w:szCs w:val="28"/>
        </w:rPr>
        <w:t xml:space="preserve">      </w:t>
      </w:r>
    </w:p>
    <w:p w:rsidR="005D121B" w:rsidRPr="005D121B" w:rsidP="005D121B" w14:paraId="10354C41" w14:textId="77777777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  <w:lang w:val="x-none"/>
        </w:rPr>
        <w:t xml:space="preserve">  Административный штраф, 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D121B">
          <w:rPr>
            <w:rStyle w:val="Hyperlink"/>
            <w:color w:val="auto"/>
            <w:sz w:val="28"/>
            <w:szCs w:val="28"/>
            <w:u w:val="none"/>
            <w:lang w:val="x-none"/>
          </w:rPr>
          <w:t>статьей 31.5</w:t>
        </w:r>
      </w:hyperlink>
      <w:r w:rsidRPr="005D121B">
        <w:rPr>
          <w:sz w:val="28"/>
          <w:szCs w:val="28"/>
          <w:lang w:val="x-none"/>
        </w:rPr>
        <w:t xml:space="preserve"> Ко</w:t>
      </w:r>
      <w:r w:rsidRPr="005D121B">
        <w:rPr>
          <w:sz w:val="28"/>
          <w:szCs w:val="28"/>
        </w:rPr>
        <w:t>АП РФ</w:t>
      </w:r>
      <w:r w:rsidRPr="005D121B">
        <w:rPr>
          <w:sz w:val="28"/>
          <w:szCs w:val="28"/>
          <w:lang w:val="x-none"/>
        </w:rPr>
        <w:t>.</w:t>
      </w:r>
    </w:p>
    <w:p w:rsidR="005D121B" w:rsidRPr="005D121B" w:rsidP="005D121B" w14:paraId="67BB0C7D" w14:textId="5972EE09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Постановление может быть обжаловано в Нефтеюганский районный суд, в течение десяти </w:t>
      </w:r>
      <w:r w:rsidR="00C27185">
        <w:rPr>
          <w:sz w:val="28"/>
          <w:szCs w:val="28"/>
        </w:rPr>
        <w:t>дней</w:t>
      </w:r>
      <w:r w:rsidRPr="005D121B">
        <w:rPr>
          <w:sz w:val="28"/>
          <w:szCs w:val="28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D0B15" w:rsidRPr="005D121B" w:rsidP="000D0B15" w14:paraId="0DDB1511" w14:textId="77777777">
      <w:pPr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</w:t>
      </w:r>
    </w:p>
    <w:p w:rsidR="00BD355F" w:rsidRPr="005D121B" w:rsidP="00BD355F" w14:paraId="28C3F81B" w14:textId="0F965C3C">
      <w:pPr>
        <w:pStyle w:val="NoSpacing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 </w:t>
      </w:r>
      <w:r w:rsidRPr="005D121B">
        <w:rPr>
          <w:sz w:val="28"/>
          <w:szCs w:val="28"/>
        </w:rPr>
        <w:t xml:space="preserve">            </w:t>
      </w:r>
    </w:p>
    <w:p w:rsidR="000D0B15" w:rsidRPr="005D121B" w:rsidP="000D0B15" w14:paraId="0111EFDD" w14:textId="511CFF96">
      <w:pPr>
        <w:pStyle w:val="NoSpacing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м</w:t>
      </w:r>
      <w:r w:rsidRPr="005D121B">
        <w:rPr>
          <w:sz w:val="28"/>
          <w:szCs w:val="28"/>
        </w:rPr>
        <w:t xml:space="preserve">ировой судья                                                           </w:t>
      </w:r>
      <w:r w:rsidRPr="005D121B">
        <w:rPr>
          <w:sz w:val="28"/>
          <w:szCs w:val="28"/>
        </w:rPr>
        <w:t>Е.А.Таскаева</w:t>
      </w:r>
      <w:r w:rsidRPr="005D121B">
        <w:rPr>
          <w:sz w:val="28"/>
          <w:szCs w:val="28"/>
        </w:rPr>
        <w:t xml:space="preserve"> </w:t>
      </w:r>
    </w:p>
    <w:p w:rsidR="000D0B15" w:rsidRPr="005D121B" w:rsidP="000D0B15" w14:paraId="282BB2C6" w14:textId="77777777">
      <w:pPr>
        <w:pStyle w:val="NoSpacing"/>
        <w:jc w:val="both"/>
        <w:rPr>
          <w:sz w:val="28"/>
          <w:szCs w:val="28"/>
        </w:rPr>
      </w:pPr>
    </w:p>
    <w:p w:rsidR="000D0B15" w:rsidRPr="005D121B" w:rsidP="000D0B15" w14:paraId="2F762655" w14:textId="77777777">
      <w:pPr>
        <w:pStyle w:val="NoSpacing"/>
        <w:jc w:val="both"/>
        <w:rPr>
          <w:sz w:val="28"/>
          <w:szCs w:val="28"/>
        </w:rPr>
      </w:pPr>
    </w:p>
    <w:p w:rsidR="000D0B15" w:rsidRPr="005D121B" w:rsidP="000D0B15" w14:paraId="62A94608" w14:textId="77777777">
      <w:pPr>
        <w:pStyle w:val="NoSpacing"/>
        <w:jc w:val="both"/>
        <w:rPr>
          <w:sz w:val="28"/>
          <w:szCs w:val="28"/>
        </w:rPr>
      </w:pPr>
    </w:p>
    <w:p w:rsidR="000D0B15" w:rsidRPr="00E62B5B" w:rsidP="000D0B15" w14:paraId="33D61728" w14:textId="77777777">
      <w:pPr>
        <w:pStyle w:val="NoSpacing"/>
        <w:jc w:val="both"/>
      </w:pPr>
    </w:p>
    <w:p w:rsidR="000D0B15" w:rsidRPr="005D121B" w:rsidP="000D0B15" w14:paraId="37431819" w14:textId="77777777">
      <w:pPr>
        <w:pStyle w:val="NoSpacing"/>
        <w:jc w:val="both"/>
        <w:rPr>
          <w:sz w:val="28"/>
          <w:szCs w:val="28"/>
        </w:rPr>
      </w:pPr>
    </w:p>
    <w:p w:rsidR="000D0B15" w:rsidRPr="005D121B" w:rsidP="000D0B15" w14:paraId="24004443" w14:textId="77777777">
      <w:pPr>
        <w:pStyle w:val="NoSpacing"/>
        <w:jc w:val="both"/>
        <w:rPr>
          <w:sz w:val="28"/>
          <w:szCs w:val="28"/>
        </w:rPr>
      </w:pPr>
    </w:p>
    <w:p w:rsidR="001D6BD7" w:rsidRPr="005D121B" w14:paraId="39477543" w14:textId="77777777">
      <w:pPr>
        <w:rPr>
          <w:sz w:val="28"/>
          <w:szCs w:val="28"/>
        </w:rPr>
      </w:pPr>
    </w:p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72D56"/>
    <w:rsid w:val="000C7612"/>
    <w:rsid w:val="000D0B15"/>
    <w:rsid w:val="000D661B"/>
    <w:rsid w:val="00140535"/>
    <w:rsid w:val="00153711"/>
    <w:rsid w:val="001D6BD7"/>
    <w:rsid w:val="001F0C67"/>
    <w:rsid w:val="0020782F"/>
    <w:rsid w:val="00484EDD"/>
    <w:rsid w:val="005D121B"/>
    <w:rsid w:val="006E2689"/>
    <w:rsid w:val="00774133"/>
    <w:rsid w:val="00795FE7"/>
    <w:rsid w:val="008357BE"/>
    <w:rsid w:val="009C6562"/>
    <w:rsid w:val="009F313C"/>
    <w:rsid w:val="00B05DBD"/>
    <w:rsid w:val="00B60ACC"/>
    <w:rsid w:val="00B81C34"/>
    <w:rsid w:val="00BD355F"/>
    <w:rsid w:val="00C05550"/>
    <w:rsid w:val="00C1019E"/>
    <w:rsid w:val="00C27185"/>
    <w:rsid w:val="00C4177F"/>
    <w:rsid w:val="00C66192"/>
    <w:rsid w:val="00DC7B09"/>
    <w:rsid w:val="00E62B5B"/>
    <w:rsid w:val="00FF5466"/>
    <w:rsid w:val="00FF72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